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spacing w:after="156" w:afterLines="5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文书档案归档移交安排</w:t>
      </w:r>
    </w:p>
    <w:tbl>
      <w:tblPr>
        <w:tblStyle w:val="6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63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6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移交部门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金融学院、商学院、管理工程学院、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师范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学院、体育学院、人文学院、外国语学院、设计学院、数学与统计学院、物理与新能源学院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材料与化学工程学院、信息工程学院（大数据学院）、机电工程学院、电气与控制工程学院、土木工程学院、环境工程学院、食品与生物工程学院、马克思主义学院、国际教育学院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圣彼得堡联合工程学院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后勤管理处、学报编辑部、信息化中心、继续教育学院、非物质文化遗产研究中心 、图书馆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徐州创新创业教育学院、人事处、工会、保卫处、基建处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团委、机关党委、教务处、党委学生工作部、离退休干部工作处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高教研究与评估中心、实训实验室与设备管理处、国有资产管理处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招投标办公室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审计处、科学技术处、学科建设与研究生管理处、招生就业处、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纪委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校长办公室、国际交流合作处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党委办公室、党委组织部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党委统战部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31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党委宣传部、档案馆、财务处、发展规划处</w:t>
            </w:r>
          </w:p>
        </w:tc>
      </w:tr>
    </w:tbl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</w:t>
      </w:r>
      <w:r>
        <w:rPr>
          <w:rFonts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>文书</w:t>
      </w:r>
      <w:r>
        <w:rPr>
          <w:rFonts w:ascii="仿宋" w:hAnsi="仿宋" w:eastAsia="仿宋" w:cs="仿宋"/>
          <w:b/>
          <w:sz w:val="28"/>
          <w:szCs w:val="28"/>
        </w:rPr>
        <w:t>档案移交地点为：行政楼B122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ZkNWUzNDk3YTU2ZTg0MGYxZDkwZDM4YzllODI2OGIifQ=="/>
  </w:docVars>
  <w:rsids>
    <w:rsidRoot w:val="00172A27"/>
    <w:rsid w:val="00172A27"/>
    <w:rsid w:val="00556922"/>
    <w:rsid w:val="006858AC"/>
    <w:rsid w:val="007D4389"/>
    <w:rsid w:val="00825E7E"/>
    <w:rsid w:val="00855EDD"/>
    <w:rsid w:val="008A6BF5"/>
    <w:rsid w:val="00943BD2"/>
    <w:rsid w:val="00964860"/>
    <w:rsid w:val="00A422E4"/>
    <w:rsid w:val="00B16D72"/>
    <w:rsid w:val="00CE3D65"/>
    <w:rsid w:val="00D00C4E"/>
    <w:rsid w:val="00E47C42"/>
    <w:rsid w:val="00F03A8A"/>
    <w:rsid w:val="00FA66CB"/>
    <w:rsid w:val="034E3158"/>
    <w:rsid w:val="108040A6"/>
    <w:rsid w:val="1D4316F6"/>
    <w:rsid w:val="1F7A5603"/>
    <w:rsid w:val="20BA0178"/>
    <w:rsid w:val="27222DF4"/>
    <w:rsid w:val="323349F5"/>
    <w:rsid w:val="3A077674"/>
    <w:rsid w:val="40961AD9"/>
    <w:rsid w:val="49FE32AF"/>
    <w:rsid w:val="4F7A42E8"/>
    <w:rsid w:val="564C6B1D"/>
    <w:rsid w:val="5BB820E8"/>
    <w:rsid w:val="5D7F2680"/>
    <w:rsid w:val="67223351"/>
    <w:rsid w:val="789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436</Words>
  <Characters>450</Characters>
  <Lines>3</Lines>
  <Paragraphs>1</Paragraphs>
  <TotalTime>19</TotalTime>
  <ScaleCrop>false</ScaleCrop>
  <LinksUpToDate>false</LinksUpToDate>
  <CharactersWithSpaces>451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2019-03-18T01:24:00Z</dcterms:created>
  <dc:creator>USER-</dc:creator>
  <cp:lastModifiedBy>清越</cp:lastModifiedBy>
  <cp:lastPrinted>2024-03-01T02:30:00Z</cp:lastPrinted>
  <dcterms:modified xsi:type="dcterms:W3CDTF">2024-03-07T01:49:57Z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38730A67D8FD4B2B836E8E99A92A605B</vt:lpwstr>
  </property>
</Properties>
</file>